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00D" w:rsidRDefault="000B48F3">
      <w:pPr>
        <w:pStyle w:val="normal0"/>
        <w:rPr>
          <w:rFonts w:ascii="Verdana" w:eastAsia="Verdana" w:hAnsi="Verdana" w:cs="Verdana"/>
          <w:b/>
          <w:sz w:val="40"/>
          <w:szCs w:val="40"/>
        </w:rPr>
      </w:pPr>
      <w:r>
        <w:rPr>
          <w:rFonts w:ascii="Verdana" w:eastAsia="Verdana" w:hAnsi="Verdana" w:cs="Verdana"/>
          <w:b/>
          <w:sz w:val="40"/>
          <w:szCs w:val="40"/>
        </w:rPr>
        <w:t>ART AND ARTIFACT</w:t>
      </w:r>
    </w:p>
    <w:p w:rsidR="0008400D" w:rsidRDefault="000B48F3">
      <w:pPr>
        <w:pStyle w:val="normal0"/>
        <w:rPr>
          <w:rFonts w:ascii="Verdana" w:eastAsia="Verdana" w:hAnsi="Verdana" w:cs="Verdana"/>
          <w:sz w:val="28"/>
          <w:szCs w:val="28"/>
        </w:rPr>
      </w:pPr>
      <w:r>
        <w:rPr>
          <w:rFonts w:ascii="Verdana" w:eastAsia="Verdana" w:hAnsi="Verdana" w:cs="Verdana"/>
          <w:sz w:val="28"/>
          <w:szCs w:val="28"/>
        </w:rPr>
        <w:t xml:space="preserve">Welcome to Corner Cottage </w:t>
      </w:r>
    </w:p>
    <w:p w:rsidR="0008400D" w:rsidRDefault="000B48F3">
      <w:pPr>
        <w:pStyle w:val="normal0"/>
        <w:rPr>
          <w:rFonts w:ascii="Verdana" w:eastAsia="Verdana" w:hAnsi="Verdana" w:cs="Verdana"/>
        </w:rPr>
      </w:pPr>
      <w:r>
        <w:rPr>
          <w:rFonts w:ascii="Verdana" w:eastAsia="Verdana" w:hAnsi="Verdana" w:cs="Verdana"/>
        </w:rPr>
        <w:t>Why not just take photographs? Visualisation and 3D imaging have transformed our methods of expl</w:t>
      </w:r>
      <w:r>
        <w:rPr>
          <w:rFonts w:ascii="Verdana" w:eastAsia="Verdana" w:hAnsi="Verdana" w:cs="Verdana"/>
        </w:rPr>
        <w:t>oration. The camera records, stores, and simplifies so many useful facts in a exciting way. However investigation is not just about technique and technologies.</w:t>
      </w:r>
    </w:p>
    <w:p w:rsidR="0008400D" w:rsidRDefault="000B48F3">
      <w:pPr>
        <w:pStyle w:val="normal0"/>
        <w:rPr>
          <w:rFonts w:ascii="Verdana" w:eastAsia="Verdana" w:hAnsi="Verdana" w:cs="Verdana"/>
        </w:rPr>
      </w:pPr>
      <w:r>
        <w:rPr>
          <w:rFonts w:ascii="Verdana" w:eastAsia="Verdana" w:hAnsi="Verdana" w:cs="Verdana"/>
        </w:rPr>
        <w:t xml:space="preserve"> What the human eye can do is select and link subtle variations in shapes, textures, tones, colo</w:t>
      </w:r>
      <w:r>
        <w:rPr>
          <w:rFonts w:ascii="Verdana" w:eastAsia="Verdana" w:hAnsi="Verdana" w:cs="Verdana"/>
        </w:rPr>
        <w:t xml:space="preserve">urs, ideas and imagination in hundreds of different ways. Hand and eye used together have created  highly detailed measured drawings, imaginative group and personal journeys and big screen cartoons. This has always been of great value to the archaeologist </w:t>
      </w:r>
      <w:r>
        <w:rPr>
          <w:rFonts w:ascii="Verdana" w:eastAsia="Verdana" w:hAnsi="Verdana" w:cs="Verdana"/>
        </w:rPr>
        <w:t xml:space="preserve">for recording, promoting and imagining. </w:t>
      </w:r>
    </w:p>
    <w:p w:rsidR="0008400D" w:rsidRDefault="000B48F3">
      <w:pPr>
        <w:pStyle w:val="normal0"/>
        <w:rPr>
          <w:rFonts w:ascii="Verdana" w:eastAsia="Verdana" w:hAnsi="Verdana" w:cs="Verdana"/>
        </w:rPr>
      </w:pPr>
      <w:r>
        <w:rPr>
          <w:rFonts w:ascii="Verdana" w:eastAsia="Verdana" w:hAnsi="Verdana" w:cs="Verdana"/>
        </w:rPr>
        <w:t>By using both methods today it is now possible to obtain a more total interpretation of archaeology, or at least to try.</w:t>
      </w:r>
    </w:p>
    <w:p w:rsidR="0008400D" w:rsidRDefault="000B48F3">
      <w:pPr>
        <w:pStyle w:val="normal0"/>
        <w:rPr>
          <w:rFonts w:ascii="Verdana" w:eastAsia="Verdana" w:hAnsi="Verdana" w:cs="Verdana"/>
        </w:rPr>
      </w:pPr>
      <w:r>
        <w:rPr>
          <w:rFonts w:ascii="Verdana" w:eastAsia="Verdana" w:hAnsi="Verdana" w:cs="Verdana"/>
        </w:rPr>
        <w:t xml:space="preserve">We should be aware of and use all these methods. Articles in the latest archaeology magazines </w:t>
      </w:r>
      <w:r>
        <w:rPr>
          <w:rFonts w:ascii="Verdana" w:eastAsia="Verdana" w:hAnsi="Verdana" w:cs="Verdana"/>
        </w:rPr>
        <w:t>certainly support this approach.</w:t>
      </w:r>
    </w:p>
    <w:p w:rsidR="0008400D" w:rsidRDefault="0008400D">
      <w:pPr>
        <w:pStyle w:val="normal0"/>
        <w:rPr>
          <w:rFonts w:ascii="Verdana" w:eastAsia="Verdana" w:hAnsi="Verdana" w:cs="Verdana"/>
        </w:rPr>
      </w:pPr>
    </w:p>
    <w:p w:rsidR="0008400D" w:rsidRDefault="000B48F3">
      <w:pPr>
        <w:pStyle w:val="normal0"/>
        <w:rPr>
          <w:rFonts w:ascii="Verdana" w:eastAsia="Verdana" w:hAnsi="Verdana" w:cs="Verdana"/>
        </w:rPr>
      </w:pPr>
      <w:r>
        <w:rPr>
          <w:rFonts w:ascii="Verdana" w:eastAsia="Verdana" w:hAnsi="Verdana" w:cs="Verdana"/>
        </w:rPr>
        <w:t>Useful and decorative materials did exist centuries before the Roman invasions, sometimes in large quantities, and there were good trade routes as far as India and possibly beyond. Travel could be very very slow if you wer</w:t>
      </w:r>
      <w:r>
        <w:rPr>
          <w:rFonts w:ascii="Verdana" w:eastAsia="Verdana" w:hAnsi="Verdana" w:cs="Verdana"/>
        </w:rPr>
        <w:t>e not on a main route. The latest thinking is that waterways and sea travel were used much more than we realised.</w:t>
      </w:r>
    </w:p>
    <w:p w:rsidR="0008400D" w:rsidRDefault="000B48F3">
      <w:pPr>
        <w:pStyle w:val="normal0"/>
        <w:rPr>
          <w:rFonts w:ascii="Verdana" w:eastAsia="Verdana" w:hAnsi="Verdana" w:cs="Verdana"/>
        </w:rPr>
      </w:pPr>
      <w:r>
        <w:rPr>
          <w:rFonts w:ascii="Verdana" w:eastAsia="Verdana" w:hAnsi="Verdana" w:cs="Verdana"/>
        </w:rPr>
        <w:t>How or whether the materials were used, might have depended on the capacity to barter, the hierarchy of the group and the value of precious me</w:t>
      </w:r>
      <w:r>
        <w:rPr>
          <w:rFonts w:ascii="Verdana" w:eastAsia="Verdana" w:hAnsi="Verdana" w:cs="Verdana"/>
        </w:rPr>
        <w:t>tals to reinforce status, and whether your tribe or society placed value on new technologies. Recycling then as now was a necessity for ideas, designs and technical innovations to develop.</w:t>
      </w:r>
    </w:p>
    <w:p w:rsidR="0008400D" w:rsidRDefault="0008400D">
      <w:pPr>
        <w:pStyle w:val="normal0"/>
        <w:rPr>
          <w:rFonts w:ascii="Verdana" w:eastAsia="Verdana" w:hAnsi="Verdana" w:cs="Verdana"/>
        </w:rPr>
      </w:pPr>
    </w:p>
    <w:p w:rsidR="0008400D" w:rsidRDefault="000B48F3">
      <w:pPr>
        <w:pStyle w:val="normal0"/>
        <w:rPr>
          <w:rFonts w:ascii="Verdana" w:eastAsia="Verdana" w:hAnsi="Verdana" w:cs="Verdana"/>
        </w:rPr>
      </w:pPr>
      <w:r>
        <w:rPr>
          <w:rFonts w:ascii="Verdana" w:eastAsia="Verdana" w:hAnsi="Verdana" w:cs="Verdana"/>
        </w:rPr>
        <w:t xml:space="preserve">My work explores landscapes and material culture including ‘small </w:t>
      </w:r>
      <w:r>
        <w:rPr>
          <w:rFonts w:ascii="Verdana" w:eastAsia="Verdana" w:hAnsi="Verdana" w:cs="Verdana"/>
        </w:rPr>
        <w:t>finds’</w:t>
      </w:r>
    </w:p>
    <w:p w:rsidR="0008400D" w:rsidRDefault="000B48F3">
      <w:pPr>
        <w:pStyle w:val="normal0"/>
        <w:rPr>
          <w:rFonts w:ascii="Verdana" w:eastAsia="Verdana" w:hAnsi="Verdana" w:cs="Verdana"/>
        </w:rPr>
      </w:pPr>
      <w:r>
        <w:rPr>
          <w:rFonts w:ascii="Verdana" w:eastAsia="Verdana" w:hAnsi="Verdana" w:cs="Verdana"/>
        </w:rPr>
        <w:t>The small models are ‘thought provoking’ 3D material maps. Loosely based on archaeology methods, qualities of materials, and new technologies such as 3D mapping. Carefully researched, and sometimes humorous. Collages and models are for sale.</w:t>
      </w:r>
    </w:p>
    <w:p w:rsidR="0008400D" w:rsidRDefault="000B48F3">
      <w:pPr>
        <w:pStyle w:val="normal0"/>
        <w:rPr>
          <w:rFonts w:ascii="Verdana" w:eastAsia="Verdana" w:hAnsi="Verdana" w:cs="Verdana"/>
        </w:rPr>
      </w:pPr>
      <w:r>
        <w:rPr>
          <w:rFonts w:ascii="Verdana" w:eastAsia="Verdana" w:hAnsi="Verdana" w:cs="Verdana"/>
        </w:rPr>
        <w:t>The Por</w:t>
      </w:r>
      <w:r>
        <w:rPr>
          <w:rFonts w:ascii="Verdana" w:eastAsia="Verdana" w:hAnsi="Verdana" w:cs="Verdana"/>
        </w:rPr>
        <w:t>table Antiquities Scheme was started in 1996 when the Treasury Act was passed which replaced the medieval law of ‘Treasure Trove’ in England and Wales, but not Scotland. PAS records ‘finds’ made by the public, including detectorists. Small archaeology item</w:t>
      </w:r>
      <w:r>
        <w:rPr>
          <w:rFonts w:ascii="Verdana" w:eastAsia="Verdana" w:hAnsi="Verdana" w:cs="Verdana"/>
        </w:rPr>
        <w:t>s which might have been lost or removed from context are now recorded. It is based at the British Museum.</w:t>
      </w:r>
    </w:p>
    <w:p w:rsidR="0008400D" w:rsidRDefault="0008400D">
      <w:pPr>
        <w:pStyle w:val="normal0"/>
        <w:rPr>
          <w:rFonts w:ascii="Verdana" w:eastAsia="Verdana" w:hAnsi="Verdana" w:cs="Verdana"/>
          <w:sz w:val="30"/>
          <w:szCs w:val="30"/>
        </w:rPr>
      </w:pPr>
    </w:p>
    <w:p w:rsidR="0008400D" w:rsidRDefault="000B48F3">
      <w:pPr>
        <w:pStyle w:val="normal0"/>
        <w:rPr>
          <w:rFonts w:ascii="Verdana" w:eastAsia="Verdana" w:hAnsi="Verdana" w:cs="Verdana"/>
          <w:sz w:val="30"/>
          <w:szCs w:val="30"/>
        </w:rPr>
      </w:pPr>
      <w:r>
        <w:rPr>
          <w:rFonts w:ascii="Verdana" w:eastAsia="Verdana" w:hAnsi="Verdana" w:cs="Verdana"/>
          <w:sz w:val="30"/>
          <w:szCs w:val="30"/>
        </w:rPr>
        <w:t xml:space="preserve">Kitchen </w:t>
      </w:r>
    </w:p>
    <w:p w:rsidR="0008400D" w:rsidRDefault="000B48F3">
      <w:pPr>
        <w:pStyle w:val="normal0"/>
        <w:rPr>
          <w:rFonts w:ascii="Verdana" w:eastAsia="Verdana" w:hAnsi="Verdana" w:cs="Verdana"/>
        </w:rPr>
      </w:pPr>
      <w:r>
        <w:rPr>
          <w:rFonts w:ascii="Verdana" w:eastAsia="Verdana" w:hAnsi="Verdana" w:cs="Verdana"/>
        </w:rPr>
        <w:t>1 Froggatt Edge ancient tracks.</w:t>
      </w:r>
    </w:p>
    <w:p w:rsidR="0008400D" w:rsidRDefault="000B48F3">
      <w:pPr>
        <w:pStyle w:val="normal0"/>
        <w:rPr>
          <w:rFonts w:ascii="Verdana" w:eastAsia="Verdana" w:hAnsi="Verdana" w:cs="Verdana"/>
        </w:rPr>
      </w:pPr>
      <w:r>
        <w:rPr>
          <w:rFonts w:ascii="Verdana" w:eastAsia="Verdana" w:hAnsi="Verdana" w:cs="Verdana"/>
        </w:rPr>
        <w:t>2 Sheffield. Autumn from Houndkirk Road.</w:t>
      </w:r>
    </w:p>
    <w:p w:rsidR="0008400D" w:rsidRDefault="000B48F3">
      <w:pPr>
        <w:pStyle w:val="normal0"/>
        <w:rPr>
          <w:rFonts w:ascii="Verdana" w:eastAsia="Verdana" w:hAnsi="Verdana" w:cs="Verdana"/>
        </w:rPr>
      </w:pPr>
      <w:r>
        <w:rPr>
          <w:rFonts w:ascii="Verdana" w:eastAsia="Verdana" w:hAnsi="Verdana" w:cs="Verdana"/>
        </w:rPr>
        <w:t>3 Towards Robin Hood's Stride, Derbyshire.</w:t>
      </w:r>
    </w:p>
    <w:p w:rsidR="0008400D" w:rsidRDefault="000B48F3">
      <w:pPr>
        <w:pStyle w:val="normal0"/>
        <w:rPr>
          <w:rFonts w:ascii="Verdana" w:eastAsia="Verdana" w:hAnsi="Verdana" w:cs="Verdana"/>
        </w:rPr>
      </w:pPr>
      <w:r>
        <w:rPr>
          <w:rFonts w:ascii="Verdana" w:eastAsia="Verdana" w:hAnsi="Verdana" w:cs="Verdana"/>
        </w:rPr>
        <w:t xml:space="preserve">4 Barbrook, Totley Moor- entry to the stone landscape. </w:t>
      </w:r>
    </w:p>
    <w:p w:rsidR="0008400D" w:rsidRDefault="000B48F3">
      <w:pPr>
        <w:pStyle w:val="normal0"/>
        <w:rPr>
          <w:rFonts w:ascii="Verdana" w:eastAsia="Verdana" w:hAnsi="Verdana" w:cs="Verdana"/>
        </w:rPr>
      </w:pPr>
      <w:r>
        <w:rPr>
          <w:rFonts w:ascii="Verdana" w:eastAsia="Verdana" w:hAnsi="Verdana" w:cs="Verdana"/>
        </w:rPr>
        <w:t>5 Small oak, near Carl Wark.</w:t>
      </w:r>
    </w:p>
    <w:p w:rsidR="0008400D" w:rsidRDefault="000B48F3">
      <w:pPr>
        <w:pStyle w:val="normal0"/>
        <w:rPr>
          <w:rFonts w:ascii="Verdana" w:eastAsia="Verdana" w:hAnsi="Verdana" w:cs="Verdana"/>
          <w:b/>
        </w:rPr>
      </w:pPr>
      <w:r>
        <w:rPr>
          <w:rFonts w:ascii="Verdana" w:eastAsia="Verdana" w:hAnsi="Verdana" w:cs="Verdana"/>
        </w:rPr>
        <w:t>6 Higger Tor, snowscape.</w:t>
      </w:r>
    </w:p>
    <w:p w:rsidR="0008400D" w:rsidRDefault="000B48F3">
      <w:pPr>
        <w:pStyle w:val="normal0"/>
        <w:rPr>
          <w:rFonts w:ascii="Verdana" w:eastAsia="Verdana" w:hAnsi="Verdana" w:cs="Verdana"/>
        </w:rPr>
      </w:pPr>
      <w:r>
        <w:rPr>
          <w:rFonts w:ascii="Verdana" w:eastAsia="Verdana" w:hAnsi="Verdana" w:cs="Verdana"/>
        </w:rPr>
        <w:t xml:space="preserve">7 Carl Wark, hidden Hillfort </w:t>
      </w:r>
    </w:p>
    <w:p w:rsidR="0008400D" w:rsidRDefault="000B48F3">
      <w:pPr>
        <w:pStyle w:val="normal0"/>
        <w:rPr>
          <w:rFonts w:ascii="Verdana" w:eastAsia="Verdana" w:hAnsi="Verdana" w:cs="Verdana"/>
        </w:rPr>
      </w:pPr>
      <w:r>
        <w:rPr>
          <w:rFonts w:ascii="Verdana" w:eastAsia="Verdana" w:hAnsi="Verdana" w:cs="Verdana"/>
        </w:rPr>
        <w:t>8 Combes Moss Hillfort near Buxton.</w:t>
      </w:r>
    </w:p>
    <w:p w:rsidR="0008400D" w:rsidRDefault="0008400D">
      <w:pPr>
        <w:pStyle w:val="normal0"/>
        <w:rPr>
          <w:rFonts w:ascii="Verdana" w:eastAsia="Verdana" w:hAnsi="Verdana" w:cs="Verdana"/>
        </w:rPr>
      </w:pPr>
    </w:p>
    <w:p w:rsidR="0008400D" w:rsidRDefault="000B48F3">
      <w:pPr>
        <w:pStyle w:val="normal0"/>
        <w:rPr>
          <w:rFonts w:ascii="Verdana" w:eastAsia="Verdana" w:hAnsi="Verdana" w:cs="Verdana"/>
          <w:sz w:val="28"/>
          <w:szCs w:val="28"/>
        </w:rPr>
      </w:pPr>
      <w:r>
        <w:rPr>
          <w:rFonts w:ascii="Verdana" w:eastAsia="Verdana" w:hAnsi="Verdana" w:cs="Verdana"/>
          <w:sz w:val="28"/>
          <w:szCs w:val="28"/>
        </w:rPr>
        <w:t>Sitting Room</w:t>
      </w:r>
    </w:p>
    <w:p w:rsidR="0008400D" w:rsidRDefault="000B48F3">
      <w:pPr>
        <w:pStyle w:val="normal0"/>
        <w:rPr>
          <w:rFonts w:ascii="Verdana" w:eastAsia="Verdana" w:hAnsi="Verdana" w:cs="Verdana"/>
        </w:rPr>
      </w:pPr>
      <w:r>
        <w:rPr>
          <w:rFonts w:ascii="Verdana" w:eastAsia="Verdana" w:hAnsi="Verdana" w:cs="Verdana"/>
        </w:rPr>
        <w:t>9 Brigantes at Stanwick, North Yorkshire. Ramparts at dawn and dus</w:t>
      </w:r>
      <w:r>
        <w:rPr>
          <w:rFonts w:ascii="Verdana" w:eastAsia="Verdana" w:hAnsi="Verdana" w:cs="Verdana"/>
        </w:rPr>
        <w:t>k.</w:t>
      </w:r>
    </w:p>
    <w:p w:rsidR="0008400D" w:rsidRDefault="000B48F3">
      <w:pPr>
        <w:pStyle w:val="normal0"/>
        <w:rPr>
          <w:rFonts w:ascii="Verdana" w:eastAsia="Verdana" w:hAnsi="Verdana" w:cs="Verdana"/>
        </w:rPr>
      </w:pPr>
      <w:r>
        <w:rPr>
          <w:rFonts w:ascii="Verdana" w:eastAsia="Verdana" w:hAnsi="Verdana" w:cs="Verdana"/>
        </w:rPr>
        <w:t xml:space="preserve">   Examples of chariot gear, bits, terrets  and linchpins for securing </w:t>
      </w:r>
    </w:p>
    <w:p w:rsidR="0008400D" w:rsidRDefault="000B48F3">
      <w:pPr>
        <w:pStyle w:val="normal0"/>
        <w:rPr>
          <w:rFonts w:ascii="Verdana" w:eastAsia="Verdana" w:hAnsi="Verdana" w:cs="Verdana"/>
        </w:rPr>
      </w:pPr>
      <w:r>
        <w:rPr>
          <w:rFonts w:ascii="Verdana" w:eastAsia="Verdana" w:hAnsi="Verdana" w:cs="Verdana"/>
        </w:rPr>
        <w:t xml:space="preserve">   Wheels. Bronze Horse Mask 10cms high, decoration from a wooden </w:t>
      </w:r>
    </w:p>
    <w:p w:rsidR="0008400D" w:rsidRDefault="000B48F3">
      <w:pPr>
        <w:pStyle w:val="normal0"/>
        <w:rPr>
          <w:rFonts w:ascii="Verdana" w:eastAsia="Verdana" w:hAnsi="Verdana" w:cs="Verdana"/>
        </w:rPr>
      </w:pPr>
      <w:r>
        <w:rPr>
          <w:rFonts w:ascii="Verdana" w:eastAsia="Verdana" w:hAnsi="Verdana" w:cs="Verdana"/>
        </w:rPr>
        <w:t xml:space="preserve">   bucket. It has characteristic Celtic features of lentoid eyes and </w:t>
      </w:r>
    </w:p>
    <w:p w:rsidR="0008400D" w:rsidRDefault="000B48F3">
      <w:pPr>
        <w:pStyle w:val="normal0"/>
        <w:rPr>
          <w:rFonts w:ascii="Verdana" w:eastAsia="Verdana" w:hAnsi="Verdana" w:cs="Verdana"/>
        </w:rPr>
      </w:pPr>
      <w:r>
        <w:rPr>
          <w:rFonts w:ascii="Verdana" w:eastAsia="Verdana" w:hAnsi="Verdana" w:cs="Verdana"/>
        </w:rPr>
        <w:t xml:space="preserve">   moustache. Hoard found at nearby Melsonby.</w:t>
      </w:r>
    </w:p>
    <w:p w:rsidR="0008400D" w:rsidRDefault="0008400D">
      <w:pPr>
        <w:pStyle w:val="normal0"/>
        <w:rPr>
          <w:rFonts w:ascii="Verdana" w:eastAsia="Verdana" w:hAnsi="Verdana" w:cs="Verdana"/>
        </w:rPr>
      </w:pPr>
    </w:p>
    <w:p w:rsidR="0008400D" w:rsidRDefault="000B48F3">
      <w:pPr>
        <w:pStyle w:val="normal0"/>
        <w:rPr>
          <w:rFonts w:ascii="Verdana" w:eastAsia="Verdana" w:hAnsi="Verdana" w:cs="Verdana"/>
          <w:sz w:val="28"/>
          <w:szCs w:val="28"/>
        </w:rPr>
      </w:pPr>
      <w:r>
        <w:rPr>
          <w:rFonts w:ascii="Verdana" w:eastAsia="Verdana" w:hAnsi="Verdana" w:cs="Verdana"/>
          <w:sz w:val="28"/>
          <w:szCs w:val="28"/>
        </w:rPr>
        <w:t>Studio</w:t>
      </w:r>
    </w:p>
    <w:p w:rsidR="0008400D" w:rsidRDefault="000B48F3">
      <w:pPr>
        <w:pStyle w:val="normal0"/>
        <w:rPr>
          <w:rFonts w:ascii="Verdana" w:eastAsia="Verdana" w:hAnsi="Verdana" w:cs="Verdana"/>
        </w:rPr>
      </w:pPr>
      <w:r>
        <w:rPr>
          <w:rFonts w:ascii="Verdana" w:eastAsia="Verdana" w:hAnsi="Verdana" w:cs="Verdana"/>
        </w:rPr>
        <w:t>10 ‘Theatre of Fire’, furnace and some Romano-British brooches.</w:t>
      </w:r>
    </w:p>
    <w:p w:rsidR="0008400D" w:rsidRDefault="000B48F3">
      <w:pPr>
        <w:pStyle w:val="normal0"/>
        <w:rPr>
          <w:rFonts w:ascii="Verdana" w:eastAsia="Verdana" w:hAnsi="Verdana" w:cs="Verdana"/>
        </w:rPr>
      </w:pPr>
      <w:r>
        <w:rPr>
          <w:rFonts w:ascii="Verdana" w:eastAsia="Verdana" w:hAnsi="Verdana" w:cs="Verdana"/>
        </w:rPr>
        <w:t>11 Lava fields Iceland 2014</w:t>
      </w:r>
    </w:p>
    <w:p w:rsidR="0008400D" w:rsidRDefault="000B48F3">
      <w:pPr>
        <w:pStyle w:val="normal0"/>
        <w:rPr>
          <w:rFonts w:ascii="Verdana" w:eastAsia="Verdana" w:hAnsi="Verdana" w:cs="Verdana"/>
        </w:rPr>
      </w:pPr>
      <w:r>
        <w:rPr>
          <w:rFonts w:ascii="Verdana" w:eastAsia="Verdana" w:hAnsi="Verdana" w:cs="Verdana"/>
        </w:rPr>
        <w:t xml:space="preserve">12 ‘ the boar and the pony’. Work in progress, researching native British </w:t>
      </w:r>
    </w:p>
    <w:p w:rsidR="0008400D" w:rsidRDefault="000B48F3">
      <w:pPr>
        <w:pStyle w:val="normal0"/>
        <w:rPr>
          <w:rFonts w:ascii="Verdana" w:eastAsia="Verdana" w:hAnsi="Verdana" w:cs="Verdana"/>
        </w:rPr>
      </w:pPr>
      <w:r>
        <w:rPr>
          <w:rFonts w:ascii="Verdana" w:eastAsia="Verdana" w:hAnsi="Verdana" w:cs="Verdana"/>
        </w:rPr>
        <w:t xml:space="preserve">     coins.</w:t>
      </w:r>
    </w:p>
    <w:p w:rsidR="0008400D" w:rsidRDefault="000B48F3">
      <w:pPr>
        <w:pStyle w:val="normal0"/>
        <w:rPr>
          <w:rFonts w:ascii="Verdana" w:eastAsia="Verdana" w:hAnsi="Verdana" w:cs="Verdana"/>
        </w:rPr>
      </w:pPr>
      <w:r>
        <w:rPr>
          <w:rFonts w:ascii="Verdana" w:eastAsia="Verdana" w:hAnsi="Verdana" w:cs="Verdana"/>
        </w:rPr>
        <w:t>13 Carnyx, Celtic war h</w:t>
      </w:r>
      <w:r>
        <w:rPr>
          <w:rFonts w:ascii="Verdana" w:eastAsia="Verdana" w:hAnsi="Verdana" w:cs="Verdana"/>
        </w:rPr>
        <w:t xml:space="preserve">orn, an original head from Deskford, Scotland </w:t>
      </w:r>
    </w:p>
    <w:p w:rsidR="0008400D" w:rsidRDefault="000B48F3">
      <w:pPr>
        <w:pStyle w:val="normal0"/>
        <w:rPr>
          <w:rFonts w:ascii="Verdana" w:eastAsia="Verdana" w:hAnsi="Verdana" w:cs="Verdana"/>
        </w:rPr>
      </w:pPr>
      <w:r>
        <w:rPr>
          <w:rFonts w:ascii="Verdana" w:eastAsia="Verdana" w:hAnsi="Verdana" w:cs="Verdana"/>
        </w:rPr>
        <w:t xml:space="preserve">     Dated 75 AD- 200 AD. Section from the almost pure silver Gundestrup</w:t>
      </w:r>
    </w:p>
    <w:p w:rsidR="0008400D" w:rsidRDefault="000B48F3">
      <w:pPr>
        <w:pStyle w:val="normal0"/>
        <w:rPr>
          <w:rFonts w:ascii="Verdana" w:eastAsia="Verdana" w:hAnsi="Verdana" w:cs="Verdana"/>
        </w:rPr>
      </w:pPr>
      <w:r>
        <w:rPr>
          <w:rFonts w:ascii="Verdana" w:eastAsia="Verdana" w:hAnsi="Verdana" w:cs="Verdana"/>
        </w:rPr>
        <w:t xml:space="preserve">     Cauldron ( for ceremonial drinking), now in the National Museum of </w:t>
      </w:r>
    </w:p>
    <w:p w:rsidR="0008400D" w:rsidRDefault="000B48F3">
      <w:pPr>
        <w:pStyle w:val="normal0"/>
        <w:rPr>
          <w:rFonts w:ascii="Verdana" w:eastAsia="Verdana" w:hAnsi="Verdana" w:cs="Verdana"/>
        </w:rPr>
      </w:pPr>
      <w:r>
        <w:rPr>
          <w:rFonts w:ascii="Verdana" w:eastAsia="Verdana" w:hAnsi="Verdana" w:cs="Verdana"/>
        </w:rPr>
        <w:t xml:space="preserve">     Denmark, showing continental style Carnyx being blown in b</w:t>
      </w:r>
      <w:r>
        <w:rPr>
          <w:rFonts w:ascii="Verdana" w:eastAsia="Verdana" w:hAnsi="Verdana" w:cs="Verdana"/>
        </w:rPr>
        <w:t>attle.</w:t>
      </w:r>
    </w:p>
    <w:p w:rsidR="0008400D" w:rsidRDefault="000B48F3">
      <w:pPr>
        <w:pStyle w:val="normal0"/>
        <w:rPr>
          <w:rFonts w:ascii="Verdana" w:eastAsia="Verdana" w:hAnsi="Verdana" w:cs="Verdana"/>
        </w:rPr>
      </w:pPr>
      <w:r>
        <w:rPr>
          <w:rFonts w:ascii="Verdana" w:eastAsia="Verdana" w:hAnsi="Verdana" w:cs="Verdana"/>
        </w:rPr>
        <w:t xml:space="preserve">     As with modern art today, designs would be made to be read from a </w:t>
      </w:r>
    </w:p>
    <w:p w:rsidR="0008400D" w:rsidRDefault="000B48F3">
      <w:pPr>
        <w:pStyle w:val="normal0"/>
        <w:rPr>
          <w:rFonts w:ascii="Verdana" w:eastAsia="Verdana" w:hAnsi="Verdana" w:cs="Verdana"/>
        </w:rPr>
      </w:pPr>
      <w:r>
        <w:rPr>
          <w:rFonts w:ascii="Verdana" w:eastAsia="Verdana" w:hAnsi="Verdana" w:cs="Verdana"/>
        </w:rPr>
        <w:t xml:space="preserve">     distance. The Carnyx had a movable jaw and red tongue which </w:t>
      </w:r>
    </w:p>
    <w:p w:rsidR="0008400D" w:rsidRDefault="000B48F3">
      <w:pPr>
        <w:pStyle w:val="normal0"/>
        <w:rPr>
          <w:rFonts w:ascii="Verdana" w:eastAsia="Verdana" w:hAnsi="Verdana" w:cs="Verdana"/>
        </w:rPr>
      </w:pPr>
      <w:r>
        <w:rPr>
          <w:rFonts w:ascii="Verdana" w:eastAsia="Verdana" w:hAnsi="Verdana" w:cs="Verdana"/>
        </w:rPr>
        <w:t xml:space="preserve">     vibrated when blown in a battle situation, and made a terrifying noise.</w:t>
      </w:r>
    </w:p>
    <w:p w:rsidR="0008400D" w:rsidRDefault="000B48F3">
      <w:pPr>
        <w:pStyle w:val="normal0"/>
        <w:rPr>
          <w:rFonts w:ascii="Verdana" w:eastAsia="Verdana" w:hAnsi="Verdana" w:cs="Verdana"/>
        </w:rPr>
      </w:pPr>
      <w:r>
        <w:rPr>
          <w:rFonts w:ascii="Verdana" w:eastAsia="Verdana" w:hAnsi="Verdana" w:cs="Verdana"/>
        </w:rPr>
        <w:t xml:space="preserve">     A special drinking vessel wou</w:t>
      </w:r>
      <w:r>
        <w:rPr>
          <w:rFonts w:ascii="Verdana" w:eastAsia="Verdana" w:hAnsi="Verdana" w:cs="Verdana"/>
        </w:rPr>
        <w:t xml:space="preserve">ld be admired and envied for its     </w:t>
      </w:r>
    </w:p>
    <w:p w:rsidR="0008400D" w:rsidRDefault="000B48F3">
      <w:pPr>
        <w:pStyle w:val="normal0"/>
        <w:rPr>
          <w:rFonts w:ascii="Verdana" w:eastAsia="Verdana" w:hAnsi="Verdana" w:cs="Verdana"/>
        </w:rPr>
      </w:pPr>
      <w:r>
        <w:rPr>
          <w:rFonts w:ascii="Verdana" w:eastAsia="Verdana" w:hAnsi="Verdana" w:cs="Verdana"/>
        </w:rPr>
        <w:t xml:space="preserve">     craftsmanship and symbolism, but would be seen in detail at very</w:t>
      </w:r>
    </w:p>
    <w:p w:rsidR="0008400D" w:rsidRDefault="000B48F3">
      <w:pPr>
        <w:pStyle w:val="normal0"/>
        <w:rPr>
          <w:rFonts w:ascii="Verdana" w:eastAsia="Verdana" w:hAnsi="Verdana" w:cs="Verdana"/>
        </w:rPr>
      </w:pPr>
      <w:r>
        <w:rPr>
          <w:rFonts w:ascii="Verdana" w:eastAsia="Verdana" w:hAnsi="Verdana" w:cs="Verdana"/>
        </w:rPr>
        <w:t xml:space="preserve">     close quarters.</w:t>
      </w:r>
    </w:p>
    <w:p w:rsidR="0008400D" w:rsidRDefault="000B48F3">
      <w:pPr>
        <w:pStyle w:val="normal0"/>
        <w:rPr>
          <w:rFonts w:ascii="Verdana" w:eastAsia="Verdana" w:hAnsi="Verdana" w:cs="Verdana"/>
        </w:rPr>
      </w:pPr>
      <w:r>
        <w:rPr>
          <w:rFonts w:ascii="Verdana" w:eastAsia="Verdana" w:hAnsi="Verdana" w:cs="Verdana"/>
        </w:rPr>
        <w:t xml:space="preserve">14 Whirlow. Dig site 2016. Collage on Italian canvas using Japanese </w:t>
      </w:r>
    </w:p>
    <w:p w:rsidR="0008400D" w:rsidRDefault="000B48F3">
      <w:pPr>
        <w:pStyle w:val="normal0"/>
        <w:rPr>
          <w:rFonts w:ascii="Verdana" w:eastAsia="Verdana" w:hAnsi="Verdana" w:cs="Verdana"/>
        </w:rPr>
      </w:pPr>
      <w:r>
        <w:rPr>
          <w:rFonts w:ascii="Verdana" w:eastAsia="Verdana" w:hAnsi="Verdana" w:cs="Verdana"/>
        </w:rPr>
        <w:t xml:space="preserve">     papers and mixed media. (see sketchbook studies)</w:t>
      </w:r>
    </w:p>
    <w:p w:rsidR="0008400D" w:rsidRDefault="000B48F3">
      <w:pPr>
        <w:pStyle w:val="normal0"/>
        <w:rPr>
          <w:rFonts w:ascii="Verdana" w:eastAsia="Verdana" w:hAnsi="Verdana" w:cs="Verdana"/>
        </w:rPr>
      </w:pPr>
      <w:r>
        <w:rPr>
          <w:rFonts w:ascii="Verdana" w:eastAsia="Verdana" w:hAnsi="Verdana" w:cs="Verdana"/>
        </w:rPr>
        <w:t>15 S</w:t>
      </w:r>
      <w:r>
        <w:rPr>
          <w:rFonts w:ascii="Verdana" w:eastAsia="Verdana" w:hAnsi="Verdana" w:cs="Verdana"/>
        </w:rPr>
        <w:t xml:space="preserve">ome Romano- British brooches including the large Aesica type found </w:t>
      </w:r>
    </w:p>
    <w:p w:rsidR="0008400D" w:rsidRDefault="000B48F3">
      <w:pPr>
        <w:pStyle w:val="normal0"/>
        <w:rPr>
          <w:rFonts w:ascii="Verdana" w:eastAsia="Verdana" w:hAnsi="Verdana" w:cs="Verdana"/>
        </w:rPr>
      </w:pPr>
      <w:r>
        <w:rPr>
          <w:rFonts w:ascii="Verdana" w:eastAsia="Verdana" w:hAnsi="Verdana" w:cs="Verdana"/>
        </w:rPr>
        <w:t xml:space="preserve">     at Great Chesters, Hadrian’s Wall. Also type fabrics from the Iron Age,</w:t>
      </w:r>
    </w:p>
    <w:p w:rsidR="0008400D" w:rsidRDefault="000B48F3">
      <w:pPr>
        <w:pStyle w:val="normal0"/>
        <w:rPr>
          <w:rFonts w:ascii="Verdana" w:eastAsia="Verdana" w:hAnsi="Verdana" w:cs="Verdana"/>
        </w:rPr>
      </w:pPr>
      <w:r>
        <w:rPr>
          <w:rFonts w:ascii="Verdana" w:eastAsia="Verdana" w:hAnsi="Verdana" w:cs="Verdana"/>
        </w:rPr>
        <w:t xml:space="preserve">     such as Soay sheeps wool. Weaving techniques found at Hallstatt in </w:t>
      </w:r>
    </w:p>
    <w:p w:rsidR="0008400D" w:rsidRDefault="000B48F3">
      <w:pPr>
        <w:pStyle w:val="normal0"/>
        <w:rPr>
          <w:rFonts w:ascii="Verdana" w:eastAsia="Verdana" w:hAnsi="Verdana" w:cs="Verdana"/>
        </w:rPr>
      </w:pPr>
      <w:r>
        <w:rPr>
          <w:rFonts w:ascii="Verdana" w:eastAsia="Verdana" w:hAnsi="Verdana" w:cs="Verdana"/>
        </w:rPr>
        <w:t xml:space="preserve">     Austria, traces on bog bodies and artefacts.</w:t>
      </w:r>
    </w:p>
    <w:p w:rsidR="0008400D" w:rsidRDefault="000B48F3">
      <w:pPr>
        <w:pStyle w:val="normal0"/>
        <w:rPr>
          <w:rFonts w:ascii="Verdana" w:eastAsia="Verdana" w:hAnsi="Verdana" w:cs="Verdana"/>
        </w:rPr>
      </w:pPr>
      <w:r>
        <w:rPr>
          <w:rFonts w:ascii="Verdana" w:eastAsia="Verdana" w:hAnsi="Verdana" w:cs="Verdana"/>
        </w:rPr>
        <w:t>16 Whirlow, ancient track, Fenney Lane.</w:t>
      </w:r>
    </w:p>
    <w:p w:rsidR="0008400D" w:rsidRDefault="000B48F3">
      <w:pPr>
        <w:pStyle w:val="normal0"/>
        <w:rPr>
          <w:rFonts w:ascii="Verdana" w:eastAsia="Verdana" w:hAnsi="Verdana" w:cs="Verdana"/>
        </w:rPr>
      </w:pPr>
      <w:r>
        <w:rPr>
          <w:rFonts w:ascii="Verdana" w:eastAsia="Verdana" w:hAnsi="Verdana" w:cs="Verdana"/>
        </w:rPr>
        <w:t xml:space="preserve">17 ‘ Iron Age selfies’. At the British Museum Exhibition of Celtic Art, some    </w:t>
      </w:r>
    </w:p>
    <w:p w:rsidR="0008400D" w:rsidRDefault="000B48F3">
      <w:pPr>
        <w:pStyle w:val="normal0"/>
        <w:rPr>
          <w:rFonts w:ascii="Verdana" w:eastAsia="Verdana" w:hAnsi="Verdana" w:cs="Verdana"/>
        </w:rPr>
      </w:pPr>
      <w:r>
        <w:rPr>
          <w:rFonts w:ascii="Verdana" w:eastAsia="Verdana" w:hAnsi="Verdana" w:cs="Verdana"/>
        </w:rPr>
        <w:t xml:space="preserve">     people were struggling to see details on cast finely engraved metal </w:t>
      </w:r>
    </w:p>
    <w:p w:rsidR="0008400D" w:rsidRDefault="000B48F3">
      <w:pPr>
        <w:pStyle w:val="normal0"/>
        <w:rPr>
          <w:rFonts w:ascii="Verdana" w:eastAsia="Verdana" w:hAnsi="Verdana" w:cs="Verdana"/>
        </w:rPr>
      </w:pPr>
      <w:r>
        <w:rPr>
          <w:rFonts w:ascii="Verdana" w:eastAsia="Verdana" w:hAnsi="Verdana" w:cs="Verdana"/>
        </w:rPr>
        <w:t xml:space="preserve">     faces,</w:t>
      </w:r>
      <w:r>
        <w:rPr>
          <w:rFonts w:ascii="Verdana" w:eastAsia="Verdana" w:hAnsi="Verdana" w:cs="Verdana"/>
        </w:rPr>
        <w:t xml:space="preserve"> some less than 1 cm. Even with glasses and a provided lense.</w:t>
      </w:r>
    </w:p>
    <w:p w:rsidR="0008400D" w:rsidRDefault="000B48F3">
      <w:pPr>
        <w:pStyle w:val="normal0"/>
        <w:rPr>
          <w:rFonts w:ascii="Verdana" w:eastAsia="Verdana" w:hAnsi="Verdana" w:cs="Verdana"/>
        </w:rPr>
      </w:pPr>
      <w:r>
        <w:rPr>
          <w:rFonts w:ascii="Verdana" w:eastAsia="Verdana" w:hAnsi="Verdana" w:cs="Verdana"/>
        </w:rPr>
        <w:t xml:space="preserve">     One can only guess at the age of the metal craftsmen and women. Life</w:t>
      </w:r>
    </w:p>
    <w:p w:rsidR="0008400D" w:rsidRDefault="000B48F3">
      <w:pPr>
        <w:pStyle w:val="normal0"/>
        <w:rPr>
          <w:rFonts w:ascii="Verdana" w:eastAsia="Verdana" w:hAnsi="Verdana" w:cs="Verdana"/>
        </w:rPr>
      </w:pPr>
      <w:r>
        <w:rPr>
          <w:rFonts w:ascii="Verdana" w:eastAsia="Verdana" w:hAnsi="Verdana" w:cs="Verdana"/>
        </w:rPr>
        <w:t xml:space="preserve">     expectancy would be short. Perhaps this tells us more about the ages </w:t>
      </w:r>
    </w:p>
    <w:p w:rsidR="0008400D" w:rsidRDefault="000B48F3">
      <w:pPr>
        <w:pStyle w:val="normal0"/>
        <w:rPr>
          <w:rFonts w:ascii="Verdana" w:eastAsia="Verdana" w:hAnsi="Verdana" w:cs="Verdana"/>
        </w:rPr>
      </w:pPr>
      <w:r>
        <w:rPr>
          <w:rFonts w:ascii="Verdana" w:eastAsia="Verdana" w:hAnsi="Verdana" w:cs="Verdana"/>
        </w:rPr>
        <w:t xml:space="preserve">     the present day viewers! The examples are from handles on drinking </w:t>
      </w:r>
    </w:p>
    <w:p w:rsidR="0008400D" w:rsidRDefault="000B48F3">
      <w:pPr>
        <w:pStyle w:val="normal0"/>
        <w:rPr>
          <w:rFonts w:ascii="Verdana" w:eastAsia="Verdana" w:hAnsi="Verdana" w:cs="Verdana"/>
        </w:rPr>
      </w:pPr>
      <w:r>
        <w:rPr>
          <w:rFonts w:ascii="Verdana" w:eastAsia="Verdana" w:hAnsi="Verdana" w:cs="Verdana"/>
        </w:rPr>
        <w:t xml:space="preserve">     vessels and brooches. Humour is seen in the reverse faces on thin </w:t>
      </w:r>
    </w:p>
    <w:p w:rsidR="0008400D" w:rsidRDefault="000B48F3">
      <w:pPr>
        <w:pStyle w:val="normal0"/>
        <w:rPr>
          <w:rFonts w:ascii="Verdana" w:eastAsia="Verdana" w:hAnsi="Verdana" w:cs="Verdana"/>
        </w:rPr>
      </w:pPr>
      <w:r>
        <w:rPr>
          <w:rFonts w:ascii="Verdana" w:eastAsia="Verdana" w:hAnsi="Verdana" w:cs="Verdana"/>
        </w:rPr>
        <w:t xml:space="preserve">     sheet gold.</w:t>
      </w:r>
    </w:p>
    <w:p w:rsidR="0008400D" w:rsidRDefault="000B48F3">
      <w:pPr>
        <w:pStyle w:val="normal0"/>
        <w:rPr>
          <w:rFonts w:ascii="Verdana" w:eastAsia="Verdana" w:hAnsi="Verdana" w:cs="Verdana"/>
        </w:rPr>
      </w:pPr>
      <w:r>
        <w:rPr>
          <w:rFonts w:ascii="Verdana" w:eastAsia="Verdana" w:hAnsi="Verdana" w:cs="Verdana"/>
        </w:rPr>
        <w:t>18 Examples of recycling from the Snettisham hoard found in Norfolk.</w:t>
      </w:r>
    </w:p>
    <w:p w:rsidR="0008400D" w:rsidRDefault="000B48F3">
      <w:pPr>
        <w:pStyle w:val="normal0"/>
        <w:rPr>
          <w:rFonts w:ascii="Verdana" w:eastAsia="Verdana" w:hAnsi="Verdana" w:cs="Verdana"/>
        </w:rPr>
      </w:pPr>
      <w:r>
        <w:rPr>
          <w:rFonts w:ascii="Verdana" w:eastAsia="Verdana" w:hAnsi="Verdana" w:cs="Verdana"/>
        </w:rPr>
        <w:t xml:space="preserve">     Finished pieces  and</w:t>
      </w:r>
      <w:r>
        <w:rPr>
          <w:rFonts w:ascii="Verdana" w:eastAsia="Verdana" w:hAnsi="Verdana" w:cs="Verdana"/>
        </w:rPr>
        <w:t xml:space="preserve"> metal blanks in various metals. Also revealed is    </w:t>
      </w:r>
    </w:p>
    <w:p w:rsidR="0008400D" w:rsidRDefault="000B48F3">
      <w:pPr>
        <w:pStyle w:val="normal0"/>
        <w:rPr>
          <w:rFonts w:ascii="Verdana" w:eastAsia="Verdana" w:hAnsi="Verdana" w:cs="Verdana"/>
        </w:rPr>
      </w:pPr>
      <w:r>
        <w:rPr>
          <w:rFonts w:ascii="Verdana" w:eastAsia="Verdana" w:hAnsi="Verdana" w:cs="Verdana"/>
        </w:rPr>
        <w:t xml:space="preserve">     the structure of some of the larger torcs.</w:t>
      </w:r>
    </w:p>
    <w:p w:rsidR="0008400D" w:rsidRDefault="000B48F3">
      <w:pPr>
        <w:pStyle w:val="normal0"/>
        <w:rPr>
          <w:rFonts w:ascii="Verdana" w:eastAsia="Verdana" w:hAnsi="Verdana" w:cs="Verdana"/>
        </w:rPr>
      </w:pPr>
      <w:r>
        <w:rPr>
          <w:rFonts w:ascii="Verdana" w:eastAsia="Verdana" w:hAnsi="Verdana" w:cs="Verdana"/>
        </w:rPr>
        <w:t>19 The Dinnington Torc. Found in Scratta Wood Iron Age Settlement near</w:t>
      </w:r>
    </w:p>
    <w:p w:rsidR="0008400D" w:rsidRDefault="000B48F3">
      <w:pPr>
        <w:pStyle w:val="normal0"/>
        <w:rPr>
          <w:rFonts w:ascii="Verdana" w:eastAsia="Verdana" w:hAnsi="Verdana" w:cs="Verdana"/>
        </w:rPr>
      </w:pPr>
      <w:r>
        <w:rPr>
          <w:rFonts w:ascii="Verdana" w:eastAsia="Verdana" w:hAnsi="Verdana" w:cs="Verdana"/>
        </w:rPr>
        <w:t xml:space="preserve">     Worksop, South Yorkshire. Restored and can be seen in Weston Park </w:t>
      </w:r>
    </w:p>
    <w:p w:rsidR="0008400D" w:rsidRDefault="000B48F3">
      <w:pPr>
        <w:pStyle w:val="normal0"/>
        <w:rPr>
          <w:rFonts w:ascii="Verdana" w:eastAsia="Verdana" w:hAnsi="Verdana" w:cs="Verdana"/>
        </w:rPr>
      </w:pPr>
      <w:r>
        <w:rPr>
          <w:rFonts w:ascii="Verdana" w:eastAsia="Verdana" w:hAnsi="Verdana" w:cs="Verdana"/>
        </w:rPr>
        <w:t xml:space="preserve">     Museum</w:t>
      </w:r>
      <w:r>
        <w:rPr>
          <w:rFonts w:ascii="Verdana" w:eastAsia="Verdana" w:hAnsi="Verdana" w:cs="Verdana"/>
        </w:rPr>
        <w:t xml:space="preserve">, Sheffield. This is a rare beaded type. Other examples are </w:t>
      </w:r>
    </w:p>
    <w:p w:rsidR="0008400D" w:rsidRDefault="000B48F3">
      <w:pPr>
        <w:pStyle w:val="normal0"/>
        <w:rPr>
          <w:rFonts w:ascii="Verdana" w:eastAsia="Verdana" w:hAnsi="Verdana" w:cs="Verdana"/>
        </w:rPr>
      </w:pPr>
      <w:r>
        <w:rPr>
          <w:rFonts w:ascii="Verdana" w:eastAsia="Verdana" w:hAnsi="Verdana" w:cs="Verdana"/>
        </w:rPr>
        <w:t xml:space="preserve">     another beaded torc from Lochar Moss and bronze collar from Stichill</w:t>
      </w:r>
    </w:p>
    <w:p w:rsidR="0008400D" w:rsidRDefault="000B48F3">
      <w:pPr>
        <w:pStyle w:val="normal0"/>
        <w:rPr>
          <w:rFonts w:ascii="Verdana" w:eastAsia="Verdana" w:hAnsi="Verdana" w:cs="Verdana"/>
        </w:rPr>
      </w:pPr>
      <w:r>
        <w:rPr>
          <w:rFonts w:ascii="Verdana" w:eastAsia="Verdana" w:hAnsi="Verdana" w:cs="Verdana"/>
        </w:rPr>
        <w:t xml:space="preserve">     both on the Scottish Borders.</w:t>
      </w:r>
    </w:p>
    <w:p w:rsidR="0008400D" w:rsidRDefault="000B48F3">
      <w:pPr>
        <w:pStyle w:val="normal0"/>
        <w:rPr>
          <w:rFonts w:ascii="Verdana" w:eastAsia="Verdana" w:hAnsi="Verdana" w:cs="Verdana"/>
        </w:rPr>
      </w:pPr>
      <w:r>
        <w:rPr>
          <w:rFonts w:ascii="Verdana" w:eastAsia="Verdana" w:hAnsi="Verdana" w:cs="Verdana"/>
        </w:rPr>
        <w:t xml:space="preserve">20 The Dragonesque Brooch. Featuring some of the variations found in the </w:t>
      </w:r>
    </w:p>
    <w:p w:rsidR="0008400D" w:rsidRDefault="000B48F3">
      <w:pPr>
        <w:pStyle w:val="normal0"/>
        <w:rPr>
          <w:rFonts w:ascii="Verdana" w:eastAsia="Verdana" w:hAnsi="Verdana" w:cs="Verdana"/>
        </w:rPr>
      </w:pPr>
      <w:r>
        <w:rPr>
          <w:rFonts w:ascii="Verdana" w:eastAsia="Verdana" w:hAnsi="Verdana" w:cs="Verdana"/>
        </w:rPr>
        <w:t xml:space="preserve">     type, a</w:t>
      </w:r>
      <w:r>
        <w:rPr>
          <w:rFonts w:ascii="Verdana" w:eastAsia="Verdana" w:hAnsi="Verdana" w:cs="Verdana"/>
        </w:rPr>
        <w:t>nd enamelling.</w:t>
      </w:r>
    </w:p>
    <w:p w:rsidR="0008400D" w:rsidRDefault="000B48F3">
      <w:pPr>
        <w:pStyle w:val="normal0"/>
        <w:rPr>
          <w:rFonts w:ascii="Verdana" w:eastAsia="Verdana" w:hAnsi="Verdana" w:cs="Verdana"/>
        </w:rPr>
      </w:pPr>
      <w:r>
        <w:rPr>
          <w:rFonts w:ascii="Verdana" w:eastAsia="Verdana" w:hAnsi="Verdana" w:cs="Verdana"/>
        </w:rPr>
        <w:t>21 ‘Minoan pin chain’ Crete.</w:t>
      </w:r>
    </w:p>
    <w:p w:rsidR="0008400D" w:rsidRDefault="000B48F3">
      <w:pPr>
        <w:pStyle w:val="normal0"/>
        <w:rPr>
          <w:rFonts w:ascii="Verdana" w:eastAsia="Verdana" w:hAnsi="Verdana" w:cs="Verdana"/>
        </w:rPr>
      </w:pPr>
      <w:r>
        <w:rPr>
          <w:rFonts w:ascii="Verdana" w:eastAsia="Verdana" w:hAnsi="Verdana" w:cs="Verdana"/>
        </w:rPr>
        <w:t>22 Large stone with lichen. Bronze Age maps? St Agnes, Scilly Isles.</w:t>
      </w:r>
    </w:p>
    <w:p w:rsidR="0008400D" w:rsidRDefault="0008400D">
      <w:pPr>
        <w:pStyle w:val="normal0"/>
        <w:rPr>
          <w:rFonts w:ascii="Verdana" w:eastAsia="Verdana" w:hAnsi="Verdana" w:cs="Verdana"/>
        </w:rPr>
      </w:pPr>
    </w:p>
    <w:p w:rsidR="0008400D" w:rsidRDefault="000B48F3">
      <w:pPr>
        <w:pStyle w:val="normal0"/>
        <w:rPr>
          <w:rFonts w:ascii="Verdana" w:eastAsia="Verdana" w:hAnsi="Verdana" w:cs="Verdana"/>
        </w:rPr>
      </w:pPr>
      <w:r>
        <w:rPr>
          <w:rFonts w:ascii="Verdana" w:eastAsia="Verdana" w:hAnsi="Verdana" w:cs="Verdana"/>
          <w:sz w:val="28"/>
          <w:szCs w:val="28"/>
        </w:rPr>
        <w:t xml:space="preserve">Models </w:t>
      </w:r>
    </w:p>
    <w:p w:rsidR="0008400D" w:rsidRDefault="000B48F3">
      <w:pPr>
        <w:pStyle w:val="normal0"/>
        <w:rPr>
          <w:rFonts w:ascii="Verdana" w:eastAsia="Verdana" w:hAnsi="Verdana" w:cs="Verdana"/>
        </w:rPr>
      </w:pPr>
      <w:r>
        <w:rPr>
          <w:rFonts w:ascii="Verdana" w:eastAsia="Verdana" w:hAnsi="Verdana" w:cs="Verdana"/>
        </w:rPr>
        <w:t xml:space="preserve">1 Air movement </w:t>
      </w:r>
    </w:p>
    <w:p w:rsidR="0008400D" w:rsidRDefault="000B48F3">
      <w:pPr>
        <w:pStyle w:val="normal0"/>
        <w:rPr>
          <w:rFonts w:ascii="Verdana" w:eastAsia="Verdana" w:hAnsi="Verdana" w:cs="Verdana"/>
        </w:rPr>
      </w:pPr>
      <w:r>
        <w:rPr>
          <w:rFonts w:ascii="Verdana" w:eastAsia="Verdana" w:hAnsi="Verdana" w:cs="Verdana"/>
        </w:rPr>
        <w:t>2 Earth, Bronze Age copper mining, Alderley Edge, Cheshire.</w:t>
      </w:r>
    </w:p>
    <w:p w:rsidR="0008400D" w:rsidRDefault="000B48F3">
      <w:pPr>
        <w:pStyle w:val="normal0"/>
        <w:rPr>
          <w:rFonts w:ascii="Verdana" w:eastAsia="Verdana" w:hAnsi="Verdana" w:cs="Verdana"/>
        </w:rPr>
      </w:pPr>
      <w:r>
        <w:rPr>
          <w:rFonts w:ascii="Verdana" w:eastAsia="Verdana" w:hAnsi="Verdana" w:cs="Verdana"/>
        </w:rPr>
        <w:t>3 Crucible and fire.</w:t>
      </w:r>
    </w:p>
    <w:p w:rsidR="0008400D" w:rsidRDefault="0008400D">
      <w:pPr>
        <w:pStyle w:val="normal0"/>
        <w:rPr>
          <w:rFonts w:ascii="Verdana" w:eastAsia="Verdana" w:hAnsi="Verdana" w:cs="Verdana"/>
        </w:rPr>
      </w:pPr>
    </w:p>
    <w:p w:rsidR="0008400D" w:rsidRDefault="000B48F3">
      <w:pPr>
        <w:pStyle w:val="normal0"/>
        <w:rPr>
          <w:rFonts w:ascii="Verdana" w:eastAsia="Verdana" w:hAnsi="Verdana" w:cs="Verdana"/>
        </w:rPr>
      </w:pPr>
      <w:r>
        <w:rPr>
          <w:rFonts w:ascii="Verdana" w:eastAsia="Verdana" w:hAnsi="Verdana" w:cs="Verdana"/>
        </w:rPr>
        <w:t>4 Bronze forms.</w:t>
      </w:r>
    </w:p>
    <w:p w:rsidR="0008400D" w:rsidRDefault="000B48F3">
      <w:pPr>
        <w:pStyle w:val="normal0"/>
        <w:rPr>
          <w:rFonts w:ascii="Verdana" w:eastAsia="Verdana" w:hAnsi="Verdana" w:cs="Verdana"/>
        </w:rPr>
      </w:pPr>
      <w:r>
        <w:rPr>
          <w:rFonts w:ascii="Verdana" w:eastAsia="Verdana" w:hAnsi="Verdana" w:cs="Verdana"/>
        </w:rPr>
        <w:t>5 Bronze animal. Car</w:t>
      </w:r>
      <w:r>
        <w:rPr>
          <w:rFonts w:ascii="Verdana" w:eastAsia="Verdana" w:hAnsi="Verdana" w:cs="Verdana"/>
        </w:rPr>
        <w:t>nyx.</w:t>
      </w:r>
    </w:p>
    <w:p w:rsidR="0008400D" w:rsidRDefault="0008400D">
      <w:pPr>
        <w:pStyle w:val="normal0"/>
        <w:rPr>
          <w:rFonts w:ascii="Verdana" w:eastAsia="Verdana" w:hAnsi="Verdana" w:cs="Verdana"/>
        </w:rPr>
      </w:pPr>
    </w:p>
    <w:p w:rsidR="0008400D" w:rsidRDefault="000B48F3">
      <w:pPr>
        <w:pStyle w:val="normal0"/>
        <w:rPr>
          <w:rFonts w:ascii="Verdana" w:eastAsia="Verdana" w:hAnsi="Verdana" w:cs="Verdana"/>
        </w:rPr>
      </w:pPr>
      <w:r>
        <w:rPr>
          <w:rFonts w:ascii="Verdana" w:eastAsia="Verdana" w:hAnsi="Verdana" w:cs="Verdana"/>
        </w:rPr>
        <w:t>6 Boundaries and tracks.</w:t>
      </w:r>
    </w:p>
    <w:p w:rsidR="0008400D" w:rsidRDefault="0008400D">
      <w:pPr>
        <w:pStyle w:val="normal0"/>
        <w:rPr>
          <w:rFonts w:ascii="Verdana" w:eastAsia="Verdana" w:hAnsi="Verdana" w:cs="Verdana"/>
        </w:rPr>
      </w:pPr>
    </w:p>
    <w:p w:rsidR="0008400D" w:rsidRDefault="000B48F3">
      <w:pPr>
        <w:pStyle w:val="normal0"/>
        <w:rPr>
          <w:rFonts w:ascii="Verdana" w:eastAsia="Verdana" w:hAnsi="Verdana" w:cs="Verdana"/>
        </w:rPr>
      </w:pPr>
      <w:r>
        <w:rPr>
          <w:rFonts w:ascii="Verdana" w:eastAsia="Verdana" w:hAnsi="Verdana" w:cs="Verdana"/>
        </w:rPr>
        <w:t>7 Iron Age beads. Recycling glass.</w:t>
      </w:r>
    </w:p>
    <w:p w:rsidR="0008400D" w:rsidRDefault="000B48F3">
      <w:pPr>
        <w:pStyle w:val="normal0"/>
        <w:rPr>
          <w:rFonts w:ascii="Verdana" w:eastAsia="Verdana" w:hAnsi="Verdana" w:cs="Verdana"/>
        </w:rPr>
      </w:pPr>
      <w:r>
        <w:rPr>
          <w:rFonts w:ascii="Verdana" w:eastAsia="Verdana" w:hAnsi="Verdana" w:cs="Verdana"/>
        </w:rPr>
        <w:t>8 Snettisham. Recycling metal torcs.</w:t>
      </w:r>
    </w:p>
    <w:p w:rsidR="0008400D" w:rsidRDefault="000B48F3">
      <w:pPr>
        <w:pStyle w:val="normal0"/>
        <w:rPr>
          <w:rFonts w:ascii="Verdana" w:eastAsia="Verdana" w:hAnsi="Verdana" w:cs="Verdana"/>
        </w:rPr>
      </w:pPr>
      <w:r>
        <w:rPr>
          <w:rFonts w:ascii="Verdana" w:eastAsia="Verdana" w:hAnsi="Verdana" w:cs="Verdana"/>
        </w:rPr>
        <w:t>9 Dragons’ nest. Dragonesque Brooch</w:t>
      </w:r>
    </w:p>
    <w:p w:rsidR="0008400D" w:rsidRDefault="000B48F3">
      <w:pPr>
        <w:pStyle w:val="normal0"/>
        <w:rPr>
          <w:rFonts w:ascii="Verdana" w:eastAsia="Verdana" w:hAnsi="Verdana" w:cs="Verdana"/>
        </w:rPr>
      </w:pPr>
      <w:r>
        <w:rPr>
          <w:rFonts w:ascii="Verdana" w:eastAsia="Verdana" w:hAnsi="Verdana" w:cs="Verdana"/>
        </w:rPr>
        <w:t xml:space="preserve">10 Dragon shadows. </w:t>
      </w:r>
    </w:p>
    <w:p w:rsidR="0008400D" w:rsidRDefault="000B48F3">
      <w:pPr>
        <w:pStyle w:val="normal0"/>
        <w:rPr>
          <w:rFonts w:ascii="Verdana" w:eastAsia="Verdana" w:hAnsi="Verdana" w:cs="Verdana"/>
        </w:rPr>
      </w:pPr>
      <w:r>
        <w:rPr>
          <w:rFonts w:ascii="Verdana" w:eastAsia="Verdana" w:hAnsi="Verdana" w:cs="Verdana"/>
        </w:rPr>
        <w:t>11 Trapped dragon.</w:t>
      </w:r>
    </w:p>
    <w:p w:rsidR="0008400D" w:rsidRDefault="0008400D">
      <w:pPr>
        <w:pStyle w:val="normal0"/>
        <w:rPr>
          <w:rFonts w:ascii="Verdana" w:eastAsia="Verdana" w:hAnsi="Verdana" w:cs="Verdana"/>
        </w:rPr>
      </w:pPr>
    </w:p>
    <w:p w:rsidR="0008400D" w:rsidRDefault="000B48F3">
      <w:pPr>
        <w:pStyle w:val="normal0"/>
        <w:rPr>
          <w:rFonts w:ascii="Verdana" w:eastAsia="Verdana" w:hAnsi="Verdana" w:cs="Verdana"/>
        </w:rPr>
      </w:pPr>
      <w:r>
        <w:rPr>
          <w:rFonts w:ascii="Verdana" w:eastAsia="Verdana" w:hAnsi="Verdana" w:cs="Verdana"/>
        </w:rPr>
        <w:t xml:space="preserve">12 Shrine offering, Roman site Nornour, Scilly Isles. </w:t>
      </w:r>
    </w:p>
    <w:p w:rsidR="0008400D" w:rsidRDefault="000B48F3">
      <w:pPr>
        <w:pStyle w:val="normal0"/>
        <w:rPr>
          <w:rFonts w:ascii="Verdana" w:eastAsia="Verdana" w:hAnsi="Verdana" w:cs="Verdana"/>
        </w:rPr>
      </w:pPr>
      <w:r>
        <w:rPr>
          <w:rFonts w:ascii="Verdana" w:eastAsia="Verdana" w:hAnsi="Verdana" w:cs="Verdana"/>
        </w:rPr>
        <w:t>13 Leopard Brooch. Same site.</w:t>
      </w:r>
    </w:p>
    <w:p w:rsidR="0008400D" w:rsidRDefault="000B48F3">
      <w:pPr>
        <w:pStyle w:val="normal0"/>
        <w:rPr>
          <w:rFonts w:ascii="Verdana" w:eastAsia="Verdana" w:hAnsi="Verdana" w:cs="Verdana"/>
        </w:rPr>
      </w:pPr>
      <w:r>
        <w:rPr>
          <w:rFonts w:ascii="Verdana" w:eastAsia="Verdana" w:hAnsi="Verdana" w:cs="Verdana"/>
        </w:rPr>
        <w:t>14 Amphora, wreck site off Sicily.</w:t>
      </w:r>
    </w:p>
    <w:p w:rsidR="0008400D" w:rsidRDefault="0008400D">
      <w:pPr>
        <w:pStyle w:val="normal0"/>
        <w:rPr>
          <w:rFonts w:ascii="Verdana" w:eastAsia="Verdana" w:hAnsi="Verdana" w:cs="Verdana"/>
        </w:rPr>
      </w:pPr>
    </w:p>
    <w:p w:rsidR="0008400D" w:rsidRDefault="0008400D">
      <w:pPr>
        <w:pStyle w:val="normal0"/>
        <w:rPr>
          <w:rFonts w:ascii="Verdana" w:eastAsia="Verdana" w:hAnsi="Verdana" w:cs="Verdana"/>
        </w:rPr>
      </w:pPr>
    </w:p>
    <w:p w:rsidR="0008400D" w:rsidRDefault="0008400D">
      <w:pPr>
        <w:pStyle w:val="normal0"/>
        <w:rPr>
          <w:rFonts w:ascii="Verdana" w:eastAsia="Verdana" w:hAnsi="Verdana" w:cs="Verdana"/>
        </w:rPr>
      </w:pPr>
    </w:p>
    <w:p w:rsidR="0008400D" w:rsidRDefault="0008400D">
      <w:pPr>
        <w:pStyle w:val="normal0"/>
        <w:rPr>
          <w:rFonts w:ascii="Verdana" w:eastAsia="Verdana" w:hAnsi="Verdana" w:cs="Verdana"/>
        </w:rPr>
      </w:pPr>
    </w:p>
    <w:p w:rsidR="0008400D" w:rsidRDefault="0008400D">
      <w:pPr>
        <w:pStyle w:val="normal0"/>
        <w:rPr>
          <w:rFonts w:ascii="Verdana" w:eastAsia="Verdana" w:hAnsi="Verdana" w:cs="Verdana"/>
        </w:rPr>
      </w:pPr>
    </w:p>
    <w:sectPr w:rsidR="0008400D" w:rsidSect="0008400D">
      <w:pgSz w:w="12240" w:h="15840"/>
      <w:pgMar w:top="1440" w:right="1440" w:bottom="1440" w:left="1440" w:header="0" w:gutter="0"/>
      <w:pgNumType w:start="1"/>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oNotTrackMoves/>
  <w:defaultTabStop w:val="720"/>
  <w:characterSpacingControl w:val="doNotCompress"/>
  <w:compat/>
  <w:rsids>
    <w:rsidRoot w:val="0008400D"/>
    <w:rsid w:val="0008400D"/>
    <w:rsid w:val="000B48F3"/>
  </w:rsids>
  <m:mathPr>
    <m:mathFont m:val="Times New Roman"/>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08400D"/>
    <w:pPr>
      <w:keepNext/>
      <w:keepLines/>
      <w:spacing w:before="400" w:after="120"/>
      <w:outlineLvl w:val="0"/>
    </w:pPr>
    <w:rPr>
      <w:sz w:val="40"/>
      <w:szCs w:val="40"/>
    </w:rPr>
  </w:style>
  <w:style w:type="paragraph" w:styleId="Heading2">
    <w:name w:val="heading 2"/>
    <w:basedOn w:val="normal0"/>
    <w:next w:val="normal0"/>
    <w:rsid w:val="0008400D"/>
    <w:pPr>
      <w:keepNext/>
      <w:keepLines/>
      <w:spacing w:before="360" w:after="120"/>
      <w:outlineLvl w:val="1"/>
    </w:pPr>
    <w:rPr>
      <w:sz w:val="32"/>
      <w:szCs w:val="32"/>
    </w:rPr>
  </w:style>
  <w:style w:type="paragraph" w:styleId="Heading3">
    <w:name w:val="heading 3"/>
    <w:basedOn w:val="normal0"/>
    <w:next w:val="normal0"/>
    <w:rsid w:val="0008400D"/>
    <w:pPr>
      <w:keepNext/>
      <w:keepLines/>
      <w:spacing w:before="320" w:after="80"/>
      <w:outlineLvl w:val="2"/>
    </w:pPr>
    <w:rPr>
      <w:color w:val="434343"/>
      <w:sz w:val="28"/>
      <w:szCs w:val="28"/>
    </w:rPr>
  </w:style>
  <w:style w:type="paragraph" w:styleId="Heading4">
    <w:name w:val="heading 4"/>
    <w:basedOn w:val="normal0"/>
    <w:next w:val="normal0"/>
    <w:rsid w:val="0008400D"/>
    <w:pPr>
      <w:keepNext/>
      <w:keepLines/>
      <w:spacing w:before="280" w:after="80"/>
      <w:outlineLvl w:val="3"/>
    </w:pPr>
    <w:rPr>
      <w:color w:val="666666"/>
      <w:sz w:val="24"/>
      <w:szCs w:val="24"/>
    </w:rPr>
  </w:style>
  <w:style w:type="paragraph" w:styleId="Heading5">
    <w:name w:val="heading 5"/>
    <w:basedOn w:val="normal0"/>
    <w:next w:val="normal0"/>
    <w:rsid w:val="0008400D"/>
    <w:pPr>
      <w:keepNext/>
      <w:keepLines/>
      <w:spacing w:before="240" w:after="80"/>
      <w:outlineLvl w:val="4"/>
    </w:pPr>
    <w:rPr>
      <w:color w:val="666666"/>
    </w:rPr>
  </w:style>
  <w:style w:type="paragraph" w:styleId="Heading6">
    <w:name w:val="heading 6"/>
    <w:basedOn w:val="normal0"/>
    <w:next w:val="normal0"/>
    <w:rsid w:val="0008400D"/>
    <w:pPr>
      <w:keepNext/>
      <w:keepLines/>
      <w:spacing w:before="240" w:after="80"/>
      <w:outlineLvl w:val="5"/>
    </w:pPr>
    <w:rPr>
      <w:i/>
      <w:color w:val="66666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08400D"/>
  </w:style>
  <w:style w:type="paragraph" w:styleId="Title">
    <w:name w:val="Title"/>
    <w:basedOn w:val="normal0"/>
    <w:next w:val="normal0"/>
    <w:rsid w:val="0008400D"/>
    <w:pPr>
      <w:keepNext/>
      <w:keepLines/>
      <w:spacing w:after="60"/>
    </w:pPr>
    <w:rPr>
      <w:sz w:val="52"/>
      <w:szCs w:val="52"/>
    </w:rPr>
  </w:style>
  <w:style w:type="paragraph" w:styleId="Subtitle">
    <w:name w:val="Subtitle"/>
    <w:basedOn w:val="normal0"/>
    <w:next w:val="normal0"/>
    <w:rsid w:val="0008400D"/>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857</Words>
  <Characters>4886</Characters>
  <Application>Microsoft Macintosh Word</Application>
  <DocSecurity>0</DocSecurity>
  <Lines>40</Lines>
  <Paragraphs>9</Paragraphs>
  <ScaleCrop>false</ScaleCrop>
  <LinksUpToDate>false</LinksUpToDate>
  <CharactersWithSpaces>6000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Robert Allcroft</cp:lastModifiedBy>
  <cp:revision>2</cp:revision>
  <dcterms:created xsi:type="dcterms:W3CDTF">2017-08-19T07:20:00Z</dcterms:created>
  <dcterms:modified xsi:type="dcterms:W3CDTF">2017-08-19T07:20:00Z</dcterms:modified>
</cp:coreProperties>
</file>